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0F" w:rsidRDefault="00440B0F" w:rsidP="00440B0F">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6"/>
          <w:szCs w:val="36"/>
        </w:rPr>
        <w:t>Консультация для родителей</w:t>
      </w:r>
    </w:p>
    <w:p w:rsidR="00440B0F" w:rsidRDefault="00440B0F" w:rsidP="00440B0F">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6"/>
          <w:szCs w:val="36"/>
        </w:rPr>
        <w:t> «ГИГИЕНА ДЕТЕЙ ДОШКОЛЬНОГО ВОЗРАСТА»</w:t>
      </w:r>
    </w:p>
    <w:p w:rsidR="00440B0F" w:rsidRDefault="00440B0F" w:rsidP="00440B0F">
      <w:pPr>
        <w:pStyle w:val="c7"/>
        <w:shd w:val="clear" w:color="auto" w:fill="FFFFFF"/>
        <w:spacing w:before="0" w:beforeAutospacing="0" w:after="0" w:afterAutospacing="0"/>
        <w:jc w:val="right"/>
        <w:rPr>
          <w:rStyle w:val="c0"/>
          <w:color w:val="000000"/>
          <w:sz w:val="28"/>
          <w:szCs w:val="28"/>
        </w:rPr>
      </w:pPr>
      <w:r>
        <w:rPr>
          <w:rStyle w:val="c0"/>
          <w:color w:val="000000"/>
          <w:sz w:val="28"/>
          <w:szCs w:val="28"/>
        </w:rPr>
        <w:t xml:space="preserve">Подготовила воспитатель </w:t>
      </w:r>
    </w:p>
    <w:p w:rsidR="00440B0F" w:rsidRDefault="00440B0F" w:rsidP="00440B0F">
      <w:pPr>
        <w:pStyle w:val="c7"/>
        <w:shd w:val="clear" w:color="auto" w:fill="FFFFFF"/>
        <w:spacing w:before="0" w:beforeAutospacing="0" w:after="0" w:afterAutospacing="0"/>
        <w:jc w:val="right"/>
        <w:rPr>
          <w:rStyle w:val="c0"/>
          <w:color w:val="000000"/>
          <w:sz w:val="28"/>
          <w:szCs w:val="28"/>
        </w:rPr>
      </w:pPr>
      <w:r>
        <w:rPr>
          <w:rStyle w:val="c0"/>
          <w:color w:val="000000"/>
          <w:sz w:val="28"/>
          <w:szCs w:val="28"/>
        </w:rPr>
        <w:t xml:space="preserve">младшей возрастной группы </w:t>
      </w:r>
    </w:p>
    <w:p w:rsidR="00440B0F" w:rsidRDefault="00440B0F" w:rsidP="00440B0F">
      <w:pPr>
        <w:pStyle w:val="c7"/>
        <w:shd w:val="clear" w:color="auto" w:fill="FFFFFF"/>
        <w:spacing w:before="0" w:beforeAutospacing="0" w:after="0" w:afterAutospacing="0"/>
        <w:jc w:val="right"/>
        <w:rPr>
          <w:rStyle w:val="c0"/>
          <w:color w:val="000000"/>
          <w:sz w:val="28"/>
          <w:szCs w:val="28"/>
        </w:rPr>
      </w:pPr>
      <w:r>
        <w:rPr>
          <w:rStyle w:val="c0"/>
          <w:color w:val="000000"/>
          <w:sz w:val="28"/>
          <w:szCs w:val="28"/>
        </w:rPr>
        <w:t>Игнатьева Е.Г.</w:t>
      </w:r>
    </w:p>
    <w:p w:rsidR="00440B0F" w:rsidRDefault="00440B0F" w:rsidP="00440B0F">
      <w:pPr>
        <w:pStyle w:val="c7"/>
        <w:shd w:val="clear" w:color="auto" w:fill="FFFFFF"/>
        <w:spacing w:before="0" w:beforeAutospacing="0" w:after="0" w:afterAutospacing="0"/>
        <w:rPr>
          <w:rStyle w:val="c0"/>
          <w:color w:val="000000"/>
          <w:sz w:val="28"/>
          <w:szCs w:val="28"/>
        </w:rPr>
      </w:pPr>
    </w:p>
    <w:p w:rsidR="00440B0F" w:rsidRDefault="00440B0F" w:rsidP="00440B0F">
      <w:pPr>
        <w:pStyle w:val="c7"/>
        <w:shd w:val="clear" w:color="auto" w:fill="FFFFFF"/>
        <w:spacing w:before="0" w:beforeAutospacing="0" w:after="0" w:afterAutospacing="0"/>
        <w:rPr>
          <w:rStyle w:val="c0"/>
          <w:color w:val="000000"/>
          <w:sz w:val="28"/>
          <w:szCs w:val="28"/>
        </w:rPr>
      </w:pPr>
    </w:p>
    <w:p w:rsidR="00440B0F" w:rsidRDefault="00440B0F" w:rsidP="00440B0F">
      <w:pPr>
        <w:pStyle w:val="c7"/>
        <w:shd w:val="clear" w:color="auto" w:fill="FFFFFF"/>
        <w:spacing w:before="0" w:beforeAutospacing="0" w:after="0" w:afterAutospacing="0"/>
        <w:rPr>
          <w:rStyle w:val="c0"/>
          <w:color w:val="000000"/>
          <w:sz w:val="28"/>
          <w:szCs w:val="28"/>
        </w:rPr>
      </w:pPr>
    </w:p>
    <w:p w:rsidR="00440B0F" w:rsidRDefault="00440B0F" w:rsidP="00440B0F">
      <w:pPr>
        <w:pStyle w:val="c7"/>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Здоровье человека закладывае</w:t>
      </w:r>
      <w:r>
        <w:rPr>
          <w:rStyle w:val="c0"/>
          <w:color w:val="000000"/>
          <w:sz w:val="28"/>
          <w:szCs w:val="28"/>
        </w:rPr>
        <w:t>тся в детстве. Организм ребёнка</w:t>
      </w:r>
    </w:p>
    <w:p w:rsidR="00440B0F" w:rsidRDefault="00440B0F" w:rsidP="00440B0F">
      <w:pPr>
        <w:pStyle w:val="c7"/>
        <w:shd w:val="clear" w:color="auto" w:fill="FFFFFF"/>
        <w:spacing w:before="0" w:beforeAutospacing="0" w:after="0" w:afterAutospacing="0"/>
        <w:jc w:val="both"/>
        <w:rPr>
          <w:rStyle w:val="c0"/>
          <w:color w:val="000000"/>
          <w:sz w:val="28"/>
          <w:szCs w:val="28"/>
        </w:rPr>
      </w:pPr>
      <w:r>
        <w:rPr>
          <w:rStyle w:val="c0"/>
          <w:color w:val="000000"/>
          <w:sz w:val="28"/>
          <w:szCs w:val="28"/>
        </w:rPr>
        <w:t>чувствительный к воздействиям внешней среды. Большое значение в охране и укреплении здоровья ребенка принадлежит его гигиеническому обучению и воспитанию. </w:t>
      </w:r>
      <w:r>
        <w:rPr>
          <w:rStyle w:val="c1"/>
          <w:b/>
          <w:bCs/>
          <w:color w:val="000000"/>
          <w:sz w:val="28"/>
          <w:szCs w:val="28"/>
        </w:rPr>
        <w:t>Гигиеническое воспитание</w:t>
      </w:r>
      <w:r>
        <w:rPr>
          <w:rStyle w:val="c0"/>
          <w:color w:val="000000"/>
          <w:sz w:val="28"/>
          <w:szCs w:val="28"/>
        </w:rPr>
        <w:t xml:space="preserve"> — это часть общего воспитания, а гигиенические навыки — это неотъемлемая часть культурного поведения. </w:t>
      </w:r>
    </w:p>
    <w:p w:rsidR="00440B0F" w:rsidRDefault="00440B0F" w:rsidP="00440B0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Глубоко не правы те, кто считает, что сообщение детям гигиенических знаний и привитие им гигиенических навыков является делом медицинских работников.</w:t>
      </w:r>
      <w:r>
        <w:rPr>
          <w:rStyle w:val="c1"/>
          <w:b/>
          <w:bCs/>
          <w:color w:val="000000"/>
          <w:sz w:val="28"/>
          <w:szCs w:val="28"/>
        </w:rPr>
        <w:t> Это кровное дело родителей.</w:t>
      </w:r>
      <w:r>
        <w:rPr>
          <w:rStyle w:val="c0"/>
          <w:color w:val="000000"/>
          <w:sz w:val="28"/>
          <w:szCs w:val="28"/>
        </w:rPr>
        <w:t> </w:t>
      </w:r>
      <w:r>
        <w:rPr>
          <w:rStyle w:val="c0"/>
          <w:i/>
          <w:iCs/>
          <w:color w:val="000000"/>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w:t>
      </w:r>
      <w:r>
        <w:rPr>
          <w:rStyle w:val="c0"/>
          <w:color w:val="000000"/>
          <w:sz w:val="28"/>
          <w:szCs w:val="28"/>
        </w:rPr>
        <w:t>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 </w:t>
      </w:r>
      <w:r>
        <w:rPr>
          <w:rStyle w:val="c1"/>
          <w:b/>
          <w:bCs/>
          <w:color w:val="000000"/>
          <w:sz w:val="28"/>
          <w:szCs w:val="28"/>
        </w:rPr>
        <w:t>Личная гигиена</w:t>
      </w:r>
      <w:r>
        <w:rPr>
          <w:rStyle w:val="c2"/>
          <w:color w:val="000000"/>
          <w:sz w:val="28"/>
          <w:szCs w:val="28"/>
        </w:rPr>
        <w:t>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становится грязной, грубой и перестает защищать тело.</w:t>
      </w:r>
    </w:p>
    <w:p w:rsidR="00440B0F" w:rsidRDefault="00440B0F" w:rsidP="00440B0F">
      <w:pPr>
        <w:pStyle w:val="c7"/>
        <w:shd w:val="clear" w:color="auto" w:fill="FFFFFF"/>
        <w:spacing w:before="0" w:beforeAutospacing="0" w:after="0" w:afterAutospacing="0"/>
        <w:jc w:val="both"/>
        <w:rPr>
          <w:rStyle w:val="c0"/>
          <w:color w:val="000000"/>
          <w:sz w:val="28"/>
          <w:szCs w:val="28"/>
        </w:rPr>
      </w:pPr>
    </w:p>
    <w:p w:rsidR="00440B0F" w:rsidRDefault="00440B0F" w:rsidP="00440B0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r>
        <w:rPr>
          <w:rStyle w:val="c1"/>
          <w:b/>
          <w:bCs/>
          <w:color w:val="000000"/>
          <w:sz w:val="28"/>
          <w:szCs w:val="28"/>
        </w:rPr>
        <w:t>Каждое утро все дети должны умываться: мыть лицо, руки, шею, уши. </w:t>
      </w:r>
      <w:r>
        <w:rPr>
          <w:rStyle w:val="c0"/>
          <w:color w:val="000000"/>
          <w:sz w:val="28"/>
          <w:szCs w:val="28"/>
        </w:rPr>
        <w:t>Умываться также нужно после прогулок и вечером. К умыванию нужно подготовить мыло, полотенце и если нет крана и умывальника, то кувшин с водой и таз.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раздетым до пояса или в трусиках и майке. Сначала надо хорошо вымыть руки с мылом под струей воды из-под крана или кувшина, но не в тазу. </w:t>
      </w:r>
      <w:r>
        <w:rPr>
          <w:rStyle w:val="c1"/>
          <w:b/>
          <w:bCs/>
          <w:color w:val="000000"/>
          <w:sz w:val="28"/>
          <w:szCs w:val="28"/>
        </w:rPr>
        <w:t>Руки следует намыливать один-два раза с обеих сторон и между пальцами, хорошо смыть мыльную пену, проверить чистоту ногтей.</w:t>
      </w:r>
      <w:r>
        <w:rPr>
          <w:rStyle w:val="c0"/>
          <w:color w:val="000000"/>
          <w:sz w:val="28"/>
          <w:szCs w:val="28"/>
        </w:rPr>
        <w:t xml:space="preserve">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w:t>
      </w:r>
      <w:r>
        <w:rPr>
          <w:rStyle w:val="c0"/>
          <w:color w:val="000000"/>
          <w:sz w:val="28"/>
          <w:szCs w:val="28"/>
        </w:rPr>
        <w:lastRenderedPageBreak/>
        <w:t>вытирались, остается чистым, значит, ребенок умылся хорошо. Ребенок в 4 года должен научиться самостоятельно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одеть чистое белье. 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 </w:t>
      </w:r>
      <w:r>
        <w:rPr>
          <w:rStyle w:val="c1"/>
          <w:b/>
          <w:bCs/>
          <w:color w:val="000000"/>
          <w:sz w:val="28"/>
          <w:szCs w:val="28"/>
        </w:rPr>
        <w:t>Требуют также ухода ногти на пальцах рук и ног</w:t>
      </w:r>
      <w:r>
        <w:rPr>
          <w:rStyle w:val="c0"/>
          <w:color w:val="000000"/>
          <w:sz w:val="28"/>
          <w:szCs w:val="28"/>
        </w:rPr>
        <w:t>. </w:t>
      </w:r>
      <w:r>
        <w:rPr>
          <w:rStyle w:val="c1"/>
          <w:b/>
          <w:bCs/>
          <w:color w:val="000000"/>
          <w:sz w:val="28"/>
          <w:szCs w:val="28"/>
        </w:rPr>
        <w:t>Один раз в 2 недели их необходимо аккуратно подстригать потому, что под длинными ногтями обычно скапливается грязь, удалить которую трудно.</w:t>
      </w:r>
      <w:r>
        <w:rPr>
          <w:rStyle w:val="c0"/>
          <w:color w:val="000000"/>
          <w:sz w:val="28"/>
          <w:szCs w:val="28"/>
        </w:rPr>
        <w:t> Кроме того, такими ногтями можно поцарапать кожу себе и окружающим. </w:t>
      </w:r>
      <w:r>
        <w:rPr>
          <w:rStyle w:val="c1"/>
          <w:b/>
          <w:bCs/>
          <w:color w:val="000000"/>
          <w:sz w:val="28"/>
          <w:szCs w:val="28"/>
        </w:rPr>
        <w:t>Грязные ногти</w:t>
      </w:r>
      <w:r>
        <w:rPr>
          <w:rStyle w:val="c2"/>
          <w:color w:val="000000"/>
          <w:sz w:val="28"/>
          <w:szCs w:val="28"/>
        </w:rPr>
        <w:t xml:space="preserve"> — признак неаккуратного, неряшливого человека, который не соблюдает правил личной гигиены. Ни в коем случае ногти нельзя грызть! Особенно важно следить за чистотой рук. 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 На всех этих предметах есть грязь, часто невидимая </w:t>
      </w:r>
      <w:proofErr w:type="gramStart"/>
      <w:r>
        <w:rPr>
          <w:rStyle w:val="c2"/>
          <w:color w:val="000000"/>
          <w:sz w:val="28"/>
          <w:szCs w:val="28"/>
        </w:rPr>
        <w:t>глазом</w:t>
      </w:r>
      <w:proofErr w:type="gramEnd"/>
      <w:r>
        <w:rPr>
          <w:rStyle w:val="c2"/>
          <w:color w:val="000000"/>
          <w:sz w:val="28"/>
          <w:szCs w:val="28"/>
        </w:rPr>
        <w:t xml:space="preserve">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здоровому.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Каждый ребенок должен следить за чистотой зубов и ухаживать за ними, ибо зубы влияют на здоровье, настроение, мимику и поведение человека. С раннего детства необходимо приучать ребенка обязательно пользоваться носовым платком. Он должен знать, что, кашляя и чихая из носоглотки, </w:t>
      </w:r>
      <w:r>
        <w:rPr>
          <w:rStyle w:val="c2"/>
          <w:color w:val="000000"/>
          <w:sz w:val="28"/>
          <w:szCs w:val="28"/>
        </w:rPr>
        <w:lastRenderedPageBreak/>
        <w:t>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Это опасно, т.к. инфекция с платка может попасть на глаза, кожу, губы и т.д., вызывая такие заболевания как конъюнктивит, герпес, стоматит и т.п. Не разрешайте детям вытирать нос пальцами, тереть руками глаза, брать пальцы в рот. Старайтесь, чтобы Ваши дети не пили из стаканов или кружек, которыми пользовались много людей,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здоровому. Недопустимо также пить воду из крана, прикасаясь к нему губами. Не разрешайте Вашему ребенку навещать товарищей, заболевших инфекционными заболеваниями. 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Сухое подметание приводит к подъему в воздух большого количества пыли и микробов. С раннего возраста детей необходимо приучать всегда вытирать ноги при входе в помещение, и дома переодевать сменную обувь; проветривать свою комнату в течение дня и перед сном.</w:t>
      </w:r>
    </w:p>
    <w:p w:rsidR="00440B0F" w:rsidRDefault="00440B0F" w:rsidP="00440B0F">
      <w:pPr>
        <w:pStyle w:val="c7"/>
        <w:shd w:val="clear" w:color="auto" w:fill="FFFFFF"/>
        <w:spacing w:before="0" w:beforeAutospacing="0" w:after="0" w:afterAutospacing="0"/>
        <w:jc w:val="both"/>
        <w:rPr>
          <w:rStyle w:val="c2"/>
          <w:color w:val="000000"/>
          <w:sz w:val="28"/>
          <w:szCs w:val="28"/>
        </w:rPr>
      </w:pPr>
      <w:r>
        <w:rPr>
          <w:rStyle w:val="c2"/>
          <w:color w:val="000000"/>
          <w:sz w:val="28"/>
          <w:szCs w:val="28"/>
        </w:rPr>
        <w:t xml:space="preserve">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w:t>
      </w:r>
      <w:r>
        <w:rPr>
          <w:rStyle w:val="c2"/>
          <w:color w:val="000000"/>
          <w:sz w:val="28"/>
          <w:szCs w:val="28"/>
        </w:rPr>
        <w:t xml:space="preserve"> </w:t>
      </w:r>
    </w:p>
    <w:p w:rsidR="00440B0F" w:rsidRDefault="00440B0F" w:rsidP="00440B0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Постельные принадлежности (простыни, пододеяльники и верхние наволочки) следует менять не реже 1 раза в неделю, а одеяла вытряхивать на открытом воздухе. Почаще выносить подушки и одеяла на открытый воздух и подвергать их солнечному облучению.</w:t>
      </w:r>
    </w:p>
    <w:p w:rsidR="00440B0F" w:rsidRDefault="00440B0F" w:rsidP="00440B0F">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w:t>
      </w:r>
      <w:r>
        <w:rPr>
          <w:rStyle w:val="c0"/>
          <w:color w:val="000000"/>
          <w:sz w:val="28"/>
          <w:szCs w:val="28"/>
        </w:rPr>
        <w:lastRenderedPageBreak/>
        <w:t>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440B0F" w:rsidRDefault="00440B0F" w:rsidP="00440B0F">
      <w:pPr>
        <w:pStyle w:val="c7"/>
        <w:shd w:val="clear" w:color="auto" w:fill="FFFFFF"/>
        <w:spacing w:before="0" w:beforeAutospacing="0" w:after="0" w:afterAutospacing="0"/>
        <w:ind w:firstLine="708"/>
        <w:jc w:val="both"/>
        <w:rPr>
          <w:rFonts w:ascii="Calibri" w:hAnsi="Calibri" w:cs="Calibri"/>
          <w:color w:val="000000"/>
          <w:sz w:val="22"/>
          <w:szCs w:val="22"/>
        </w:rPr>
      </w:pPr>
      <w:bookmarkStart w:id="0" w:name="_GoBack"/>
      <w:bookmarkEnd w:id="0"/>
      <w:r>
        <w:rPr>
          <w:rStyle w:val="c2"/>
          <w:b/>
          <w:bCs/>
          <w:color w:val="000000"/>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BF75F4" w:rsidRDefault="00BF75F4" w:rsidP="00440B0F">
      <w:pPr>
        <w:jc w:val="both"/>
      </w:pPr>
    </w:p>
    <w:sectPr w:rsidR="00BF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67"/>
    <w:rsid w:val="00440B0F"/>
    <w:rsid w:val="00916A67"/>
    <w:rsid w:val="00B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C4CF"/>
  <w15:chartTrackingRefBased/>
  <w15:docId w15:val="{AB2F5F51-62AE-470B-BBEE-4A1D7B7A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40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0B0F"/>
  </w:style>
  <w:style w:type="paragraph" w:customStyle="1" w:styleId="c7">
    <w:name w:val="c7"/>
    <w:basedOn w:val="a"/>
    <w:rsid w:val="00440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0B0F"/>
  </w:style>
  <w:style w:type="character" w:customStyle="1" w:styleId="c1">
    <w:name w:val="c1"/>
    <w:basedOn w:val="a0"/>
    <w:rsid w:val="0044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8296</Characters>
  <Application>Microsoft Office Word</Application>
  <DocSecurity>0</DocSecurity>
  <Lines>69</Lines>
  <Paragraphs>19</Paragraphs>
  <ScaleCrop>false</ScaleCrop>
  <Company>SPecialiST RePack</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2022-04-27T08:01:00Z</dcterms:created>
  <dcterms:modified xsi:type="dcterms:W3CDTF">2022-04-27T08:04:00Z</dcterms:modified>
</cp:coreProperties>
</file>